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54B" w:rsidRDefault="00FA4422" w:rsidP="00FA4422">
      <w:pPr>
        <w:jc w:val="center"/>
        <w:rPr>
          <w:rFonts w:ascii="Century Gothic" w:hAnsi="Century Gothic"/>
          <w:b/>
          <w:i/>
          <w:sz w:val="28"/>
          <w:szCs w:val="28"/>
        </w:rPr>
      </w:pPr>
      <w:r>
        <w:rPr>
          <w:rFonts w:ascii="Century Gothic" w:hAnsi="Century Gothic"/>
          <w:b/>
          <w:i/>
          <w:sz w:val="28"/>
          <w:szCs w:val="28"/>
        </w:rPr>
        <w:t xml:space="preserve">Review for </w:t>
      </w:r>
      <w:proofErr w:type="spellStart"/>
      <w:r>
        <w:rPr>
          <w:rFonts w:ascii="Century Gothic" w:hAnsi="Century Gothic"/>
          <w:b/>
          <w:i/>
          <w:sz w:val="28"/>
          <w:szCs w:val="28"/>
        </w:rPr>
        <w:t>Ch</w:t>
      </w:r>
      <w:proofErr w:type="spellEnd"/>
      <w:r>
        <w:rPr>
          <w:rFonts w:ascii="Century Gothic" w:hAnsi="Century Gothic"/>
          <w:b/>
          <w:i/>
          <w:sz w:val="28"/>
          <w:szCs w:val="28"/>
        </w:rPr>
        <w:t xml:space="preserve"> 1 &amp; </w:t>
      </w:r>
      <w:proofErr w:type="spellStart"/>
      <w:r>
        <w:rPr>
          <w:rFonts w:ascii="Century Gothic" w:hAnsi="Century Gothic"/>
          <w:b/>
          <w:i/>
          <w:sz w:val="28"/>
          <w:szCs w:val="28"/>
        </w:rPr>
        <w:t>Ch</w:t>
      </w:r>
      <w:proofErr w:type="spellEnd"/>
      <w:r>
        <w:rPr>
          <w:rFonts w:ascii="Century Gothic" w:hAnsi="Century Gothic"/>
          <w:b/>
          <w:i/>
          <w:sz w:val="28"/>
          <w:szCs w:val="28"/>
        </w:rPr>
        <w:t xml:space="preserve"> 2 Test</w:t>
      </w:r>
    </w:p>
    <w:p w:rsidR="00FA4422" w:rsidRDefault="00FA4422" w:rsidP="00FA4422">
      <w:pPr>
        <w:jc w:val="center"/>
        <w:rPr>
          <w:rFonts w:ascii="Century Gothic" w:hAnsi="Century Gothic"/>
          <w:b/>
          <w:i/>
          <w:sz w:val="28"/>
          <w:szCs w:val="28"/>
        </w:rPr>
      </w:pPr>
      <w:r>
        <w:rPr>
          <w:rFonts w:ascii="Century Gothic" w:hAnsi="Century Gothic"/>
          <w:b/>
          <w:i/>
          <w:sz w:val="28"/>
          <w:szCs w:val="28"/>
        </w:rPr>
        <w:t xml:space="preserve">PE Concepts – </w:t>
      </w:r>
      <w:proofErr w:type="spellStart"/>
      <w:r>
        <w:rPr>
          <w:rFonts w:ascii="Century Gothic" w:hAnsi="Century Gothic"/>
          <w:b/>
          <w:i/>
          <w:sz w:val="28"/>
          <w:szCs w:val="28"/>
        </w:rPr>
        <w:t>Ms</w:t>
      </w:r>
      <w:proofErr w:type="spellEnd"/>
      <w:r>
        <w:rPr>
          <w:rFonts w:ascii="Century Gothic" w:hAnsi="Century Gothic"/>
          <w:b/>
          <w:i/>
          <w:sz w:val="28"/>
          <w:szCs w:val="28"/>
        </w:rPr>
        <w:t xml:space="preserve"> House</w:t>
      </w:r>
    </w:p>
    <w:p w:rsidR="00FA4422" w:rsidRPr="00FA4422" w:rsidRDefault="00FA4422" w:rsidP="00FA4422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  <w:szCs w:val="28"/>
        </w:rPr>
      </w:pPr>
      <w:r w:rsidRPr="00FA4422">
        <w:rPr>
          <w:rFonts w:ascii="Century Gothic" w:hAnsi="Century Gothic"/>
          <w:sz w:val="28"/>
          <w:szCs w:val="28"/>
        </w:rPr>
        <w:t>25 multiple choice or matching</w:t>
      </w:r>
    </w:p>
    <w:p w:rsidR="00FA4422" w:rsidRDefault="00FA4422" w:rsidP="00FA4422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FA4422" w:rsidRDefault="00FA4422" w:rsidP="00FA4422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  <w:szCs w:val="28"/>
        </w:rPr>
      </w:pPr>
      <w:r w:rsidRPr="00FA4422">
        <w:rPr>
          <w:rFonts w:ascii="Century Gothic" w:hAnsi="Century Gothic"/>
          <w:sz w:val="28"/>
          <w:szCs w:val="28"/>
        </w:rPr>
        <w:t>Leading cause of death now and 100 years ago.</w:t>
      </w:r>
    </w:p>
    <w:p w:rsidR="00FA4422" w:rsidRPr="00FA4422" w:rsidRDefault="00FA4422" w:rsidP="00FA4422">
      <w:pPr>
        <w:pStyle w:val="ListParagraph"/>
        <w:rPr>
          <w:rFonts w:ascii="Century Gothic" w:hAnsi="Century Gothic"/>
          <w:sz w:val="28"/>
          <w:szCs w:val="28"/>
        </w:rPr>
      </w:pPr>
    </w:p>
    <w:p w:rsidR="00FA4422" w:rsidRDefault="00FA4422" w:rsidP="00FA4422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Controllable risk factors </w:t>
      </w:r>
      <w:proofErr w:type="spellStart"/>
      <w:r>
        <w:rPr>
          <w:rFonts w:ascii="Century Gothic" w:hAnsi="Century Gothic"/>
          <w:sz w:val="28"/>
          <w:szCs w:val="28"/>
        </w:rPr>
        <w:t>vs</w:t>
      </w:r>
      <w:proofErr w:type="spellEnd"/>
      <w:r>
        <w:rPr>
          <w:rFonts w:ascii="Century Gothic" w:hAnsi="Century Gothic"/>
          <w:sz w:val="28"/>
          <w:szCs w:val="28"/>
        </w:rPr>
        <w:t xml:space="preserve"> uncontrollable risk factors</w:t>
      </w:r>
    </w:p>
    <w:p w:rsidR="00FA4422" w:rsidRPr="00FA4422" w:rsidRDefault="00FA4422" w:rsidP="00FA4422">
      <w:pPr>
        <w:pStyle w:val="ListParagraph"/>
        <w:rPr>
          <w:rFonts w:ascii="Century Gothic" w:hAnsi="Century Gothic"/>
          <w:sz w:val="28"/>
          <w:szCs w:val="28"/>
        </w:rPr>
      </w:pPr>
    </w:p>
    <w:p w:rsidR="00FA4422" w:rsidRDefault="00FA4422" w:rsidP="00FA4422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Risk behaviors that cause serious health problems today</w:t>
      </w:r>
    </w:p>
    <w:p w:rsidR="00FA4422" w:rsidRPr="00FA4422" w:rsidRDefault="00FA4422" w:rsidP="00FA4422">
      <w:pPr>
        <w:pStyle w:val="ListParagraph"/>
        <w:rPr>
          <w:rFonts w:ascii="Century Gothic" w:hAnsi="Century Gothic"/>
          <w:sz w:val="28"/>
          <w:szCs w:val="28"/>
        </w:rPr>
      </w:pPr>
    </w:p>
    <w:p w:rsidR="00FA4422" w:rsidRDefault="00FA4422" w:rsidP="00FA4422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Know what each of the components of wellness are/mean.</w:t>
      </w:r>
    </w:p>
    <w:p w:rsidR="00FA4422" w:rsidRPr="00FA4422" w:rsidRDefault="00FA4422" w:rsidP="00FA4422">
      <w:pPr>
        <w:pStyle w:val="ListParagraph"/>
        <w:rPr>
          <w:rFonts w:ascii="Century Gothic" w:hAnsi="Century Gothic"/>
          <w:sz w:val="28"/>
          <w:szCs w:val="28"/>
        </w:rPr>
      </w:pPr>
    </w:p>
    <w:p w:rsidR="00FA4422" w:rsidRDefault="00FA4422" w:rsidP="00FA4422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Definition of wellness.</w:t>
      </w:r>
    </w:p>
    <w:p w:rsidR="00FA4422" w:rsidRPr="00FA4422" w:rsidRDefault="00FA4422" w:rsidP="00FA4422">
      <w:pPr>
        <w:pStyle w:val="ListParagraph"/>
        <w:rPr>
          <w:rFonts w:ascii="Century Gothic" w:hAnsi="Century Gothic"/>
          <w:sz w:val="28"/>
          <w:szCs w:val="28"/>
        </w:rPr>
      </w:pPr>
    </w:p>
    <w:p w:rsidR="00FA4422" w:rsidRDefault="00FA4422" w:rsidP="00FA4422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Leading cause of death for teens</w:t>
      </w:r>
    </w:p>
    <w:p w:rsidR="00FA4422" w:rsidRPr="00FA4422" w:rsidRDefault="00FA4422" w:rsidP="00FA4422">
      <w:pPr>
        <w:pStyle w:val="ListParagraph"/>
        <w:rPr>
          <w:rFonts w:ascii="Century Gothic" w:hAnsi="Century Gothic"/>
          <w:sz w:val="28"/>
          <w:szCs w:val="28"/>
        </w:rPr>
      </w:pPr>
    </w:p>
    <w:p w:rsidR="00FA4422" w:rsidRDefault="00FA4422" w:rsidP="00FA4422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How can you prevent some of the causes of death</w:t>
      </w:r>
    </w:p>
    <w:p w:rsidR="00FA4422" w:rsidRPr="00FA4422" w:rsidRDefault="00FA4422" w:rsidP="00FA4422">
      <w:pPr>
        <w:pStyle w:val="ListParagraph"/>
        <w:rPr>
          <w:rFonts w:ascii="Century Gothic" w:hAnsi="Century Gothic"/>
          <w:sz w:val="28"/>
          <w:szCs w:val="28"/>
        </w:rPr>
      </w:pPr>
    </w:p>
    <w:p w:rsidR="00FA4422" w:rsidRDefault="00FA4422" w:rsidP="00FA4422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What is a goal</w:t>
      </w:r>
    </w:p>
    <w:p w:rsidR="00FA4422" w:rsidRPr="00FA4422" w:rsidRDefault="00FA4422" w:rsidP="00FA4422">
      <w:pPr>
        <w:pStyle w:val="ListParagraph"/>
        <w:rPr>
          <w:rFonts w:ascii="Century Gothic" w:hAnsi="Century Gothic"/>
          <w:sz w:val="28"/>
          <w:szCs w:val="28"/>
        </w:rPr>
      </w:pPr>
    </w:p>
    <w:p w:rsidR="00FA4422" w:rsidRDefault="00FA4422" w:rsidP="00FA4422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Know the GREAT in GREAT decision making</w:t>
      </w:r>
    </w:p>
    <w:p w:rsidR="00FA4422" w:rsidRPr="00FA4422" w:rsidRDefault="00FA4422" w:rsidP="00FA4422">
      <w:pPr>
        <w:pStyle w:val="ListParagraph"/>
        <w:rPr>
          <w:rFonts w:ascii="Century Gothic" w:hAnsi="Century Gothic"/>
          <w:sz w:val="28"/>
          <w:szCs w:val="28"/>
        </w:rPr>
      </w:pPr>
    </w:p>
    <w:p w:rsidR="00FA4422" w:rsidRDefault="00FA4422" w:rsidP="00FA4422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Know STOP, THINK, </w:t>
      </w:r>
      <w:proofErr w:type="gramStart"/>
      <w:r>
        <w:rPr>
          <w:rFonts w:ascii="Century Gothic" w:hAnsi="Century Gothic"/>
          <w:sz w:val="28"/>
          <w:szCs w:val="28"/>
        </w:rPr>
        <w:t>GO</w:t>
      </w:r>
      <w:proofErr w:type="gramEnd"/>
      <w:r>
        <w:rPr>
          <w:rFonts w:ascii="Century Gothic" w:hAnsi="Century Gothic"/>
          <w:sz w:val="28"/>
          <w:szCs w:val="28"/>
        </w:rPr>
        <w:t xml:space="preserve"> when you have made a poor decision.</w:t>
      </w:r>
    </w:p>
    <w:p w:rsidR="00FA4422" w:rsidRPr="00FA4422" w:rsidRDefault="00FA4422" w:rsidP="00FA4422">
      <w:pPr>
        <w:pStyle w:val="ListParagraph"/>
        <w:rPr>
          <w:rFonts w:ascii="Century Gothic" w:hAnsi="Century Gothic"/>
          <w:sz w:val="28"/>
          <w:szCs w:val="28"/>
        </w:rPr>
      </w:pPr>
    </w:p>
    <w:p w:rsidR="00FA4422" w:rsidRDefault="00FA4422" w:rsidP="00FA4422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Know the refusal skills and when to use them</w:t>
      </w:r>
    </w:p>
    <w:p w:rsidR="00FA4422" w:rsidRPr="00FA4422" w:rsidRDefault="00FA4422" w:rsidP="00FA4422">
      <w:pPr>
        <w:pStyle w:val="ListParagraph"/>
        <w:rPr>
          <w:rFonts w:ascii="Century Gothic" w:hAnsi="Century Gothic"/>
          <w:sz w:val="28"/>
          <w:szCs w:val="28"/>
        </w:rPr>
      </w:pPr>
    </w:p>
    <w:p w:rsidR="00FA4422" w:rsidRDefault="00FA4422" w:rsidP="00FA4422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Know the six suggestions when setting goals.</w:t>
      </w:r>
    </w:p>
    <w:p w:rsidR="00FA4422" w:rsidRPr="00FA4422" w:rsidRDefault="00FA4422" w:rsidP="00FA4422">
      <w:pPr>
        <w:pStyle w:val="ListParagraph"/>
        <w:rPr>
          <w:rFonts w:ascii="Century Gothic" w:hAnsi="Century Gothic"/>
          <w:sz w:val="28"/>
          <w:szCs w:val="28"/>
        </w:rPr>
      </w:pPr>
    </w:p>
    <w:p w:rsidR="00FA4422" w:rsidRPr="00FA4422" w:rsidRDefault="00FA4422" w:rsidP="00FA4422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Definition of sedentary.</w:t>
      </w:r>
      <w:bookmarkStart w:id="0" w:name="_GoBack"/>
      <w:bookmarkEnd w:id="0"/>
    </w:p>
    <w:p w:rsidR="00FA4422" w:rsidRPr="00FA4422" w:rsidRDefault="00FA4422" w:rsidP="00FA4422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FA4422" w:rsidRDefault="00FA4422" w:rsidP="00FA4422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FA4422" w:rsidRPr="00FA4422" w:rsidRDefault="00FA4422" w:rsidP="00FA4422">
      <w:pPr>
        <w:spacing w:after="0" w:line="240" w:lineRule="auto"/>
        <w:rPr>
          <w:rFonts w:ascii="Century Gothic" w:hAnsi="Century Gothic"/>
          <w:sz w:val="28"/>
          <w:szCs w:val="28"/>
        </w:rPr>
      </w:pPr>
    </w:p>
    <w:sectPr w:rsidR="00FA4422" w:rsidRPr="00FA4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35EB3"/>
    <w:multiLevelType w:val="hybridMultilevel"/>
    <w:tmpl w:val="34EA7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422"/>
    <w:rsid w:val="004C22B1"/>
    <w:rsid w:val="00FA4422"/>
    <w:rsid w:val="00FF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4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Olathe District Schools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House</dc:creator>
  <cp:lastModifiedBy>Nancy House</cp:lastModifiedBy>
  <cp:revision>2</cp:revision>
  <cp:lastPrinted>2013-09-03T23:38:00Z</cp:lastPrinted>
  <dcterms:created xsi:type="dcterms:W3CDTF">2013-09-03T23:39:00Z</dcterms:created>
  <dcterms:modified xsi:type="dcterms:W3CDTF">2013-09-03T23:39:00Z</dcterms:modified>
</cp:coreProperties>
</file>