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0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Linear Regression </w:t>
      </w:r>
      <w:proofErr w:type="spellStart"/>
      <w:r>
        <w:rPr>
          <w:rFonts w:ascii="Arial Unicode MS" w:eastAsia="Arial Unicode MS" w:hAnsi="Arial Unicode MS" w:cs="Arial Unicode MS"/>
          <w:sz w:val="44"/>
          <w:szCs w:val="44"/>
        </w:rPr>
        <w:t>Wkst</w:t>
      </w:r>
      <w:proofErr w:type="spellEnd"/>
      <w:r>
        <w:rPr>
          <w:rFonts w:ascii="Arial Unicode MS" w:eastAsia="Arial Unicode MS" w:hAnsi="Arial Unicode MS" w:cs="Arial Unicode MS"/>
          <w:sz w:val="44"/>
          <w:szCs w:val="44"/>
        </w:rPr>
        <w:t>:</w:t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1.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y = .072x + 5.4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c) 15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d) 175lbs    e) r=.99 yes</w:t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2.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y = -19.14x + 121.97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c) 55 </w:t>
      </w:r>
      <w:proofErr w:type="spellStart"/>
      <w:r>
        <w:rPr>
          <w:rFonts w:ascii="Arial Unicode MS" w:eastAsia="Arial Unicode MS" w:hAnsi="Arial Unicode MS" w:cs="Arial Unicode MS"/>
          <w:sz w:val="44"/>
          <w:szCs w:val="44"/>
        </w:rPr>
        <w:t>wps</w:t>
      </w:r>
      <w:proofErr w:type="spellEnd"/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 d) -242 no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    e) .89 g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     f) r= -.97 yes</w:t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3.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y = .08x + 1.77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c) 13.25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d) 3.2    e) r = .99 yes</w:t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4.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y = 1.20x – 3.66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c) arm bone is longer than the</w:t>
      </w:r>
    </w:p>
    <w:p w:rsid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44"/>
          <w:szCs w:val="44"/>
        </w:rPr>
        <w:t xml:space="preserve">  leg bone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d) 56cm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e) 87cm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f) r=.99</w:t>
      </w:r>
    </w:p>
    <w:p w:rsidR="00826F2C" w:rsidRPr="00826F2C" w:rsidRDefault="00826F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5.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b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>) y = 8.20x + 140.69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c) 50  d) 1371   e) r=.68 no!</w:t>
      </w:r>
    </w:p>
    <w:sectPr w:rsidR="00826F2C" w:rsidRPr="00826F2C" w:rsidSect="00826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C"/>
    <w:rsid w:val="006954D1"/>
    <w:rsid w:val="00826F2C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2014-09-30T12:49:00Z</dcterms:created>
  <dcterms:modified xsi:type="dcterms:W3CDTF">2014-09-30T15:03:00Z</dcterms:modified>
</cp:coreProperties>
</file>